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桂林故事&amp;桂林大漓江阳朔双飞4日游行程单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452969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1、《吃》：升级一餐价值68元【桂北特色自助餐】、特别安排央视【天天饮食】金奖啤酒鱼餐厅【谢三姐啤酒鱼】、尽享好食光；
                <w:br/>
                2、《住》：全程入住当地预备四星酒店、升级一晚当地预备五星酒店
                <w:br/>
                3、《行》：专车专导，金牌导游管家式贴心服务；
                <w:br/>
                4、《游》：☆世界上规模最大、风景最美的岩溶山水游览区【三星级豪华大漓江】
                <w:br/>
                ☆桂林喀斯特岩洞代表作【银子岩】
                <w:br/>
                ☆央视著名广告《康美之恋》采景地【世外桃源】
                <w:br/>
                ☆CCTV报道可攀爬瀑布、天然氧吧【古东瀑布】
                <w:br/>
                ☆如诗如画的风光，青山、绿水、古桥、小树，无处不让人魂牵梦绕【遇龙河风光】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少数民族观光村】（约120分钟），不落锁的大门见证了侗家人的信仰——萨崇拜：侗族家人不许偷；枯井，古香古色的石板小巷，灰白的青砖墙诉说着侗族的历史，侗族的文化，让我们走进他们家里做客，真正了解侗族这个少数民族的民族文化，感受村民古老、恬静、悠慢的生活。</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宁波-桂林
                <w:br/>
              </w:t>
            </w:r>
          </w:p>
          <w:p>
            <w:pPr>
              <w:pStyle w:val="indent"/>
            </w:pPr>
            <w:r>
              <w:rPr>
                <w:rFonts w:ascii="微软雅黑" w:hAnsi="微软雅黑" w:eastAsia="微软雅黑" w:cs="微软雅黑"/>
                <w:color w:val="000000"/>
                <w:sz w:val="20"/>
                <w:szCs w:val="20"/>
              </w:rPr>
              <w:t xml:space="preserve">
                宁波机场乘机前往桂林，专业接站人员在出站口举“客人代表名字”的接站牌接站，导游或专门的接站师傅会提前与您联系，请保持通讯畅通，此线路赠送接站服务。
                <w:br/>
                （温馨告之：1、第一天不走行程。2、航班抵达间隔45分钟，我社安排拼车接机，感谢您的配合）。
                <w:br/>
                【今日温馨小贴士】
                <w:br/>
                1、 此行程为全国散客拼团，这天我社工作人员将在桂林两江国际机场把来自全国乘坐不同航班的贵宾接入酒店，第一天不走行程，我社安排师傅接机，感谢您的配合，当您入住酒店后要注意休息，做好体力储备。
                <w:br/>
                2、 报名时请留下您在旅游期间使用的手机号码，方便工作人员用短信与您联络，力争在机场出站口第一时间能接到您；
                <w:br/>
                3、 酒店办理入住手续，请自行交付酒店匙牌和房间内自费用品的押金；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全景大漓江/世外桃源/遇龙河风光
                <w:br/>
              </w:t>
            </w:r>
          </w:p>
          <w:p>
            <w:pPr>
              <w:pStyle w:val="indent"/>
            </w:pPr>
            <w:r>
              <w:rPr>
                <w:rFonts w:ascii="微软雅黑" w:hAnsi="微软雅黑" w:eastAsia="微软雅黑" w:cs="微软雅黑"/>
                <w:color w:val="000000"/>
                <w:sz w:val="20"/>
                <w:szCs w:val="20"/>
              </w:rPr>
              <w:t xml:space="preserve">
                早餐后乘车赴漓江码头，游览百里画廊—【全景大漓江三星船】AAAAA级（约4.小时，含船餐航空盒饭）观赏震惊中外的著名景点：
                <w:br/>
                漓江上最著名的山【九马画山】、漓江上最美的景【兴坪佳境】、20元人民币背景-【黄布倒影】等，体验“世界上最美丽的地方”。“江
                <w:br/>
                作青罗带,山如碧玉簪”；船行江中，宛如迎面打开一幅幅奇妙山水画卷，真正体会到“船在江中走，人在画中游”的绝美漓江仙境。览
                <w:br/>
                央视著名广告《康美之恋》主要采景地【世外桃源】AAAA级（约60分钟）亲身体验《桃花源记》中“小桥、流水、人家”的纯自然
                <w:br/>
                意境，这里一年四季桃花盛开，桃树成林，莺歌燕舞，美不胜收。宛若陶渊明笔下“芳草鲜美，落英缤纷”，“有良田美池桑竹之
                <w:br/>
                属”的桃源画境。徒步游览【遇龙河风光】（约30分钟），这如诗如画的风光，青山、绿水、古桥、无处不让人魂牵梦绕。微风
                <w:br/>
                的呼声，小鸟的鸣叫，水车的咕咕声，山歌的对唱，还有田野里的阵阵蛙叫和远处山村隐约传出的雄鸡高歌，都充满了诗情画意，可谓
                <w:br/>
                神清气爽，满目皆画。可自愿自费欣赏著名导演张艺谋编导的经典大型山水实景歌舞表演【印象刘三姐】，只需补238元/人（普通席）
                <w:br/>
                268元/人（贵宾席）或观看世界三大演艺之一【桂林·千古情】268元/人自理----给我一小时、还您一千年。行程结束后可自由漫步
                <w:br/>
                在没有国度、充满热情的洋人街【阳朔西街】（无车无导游陪同）感受浓郁的异国风情。
                <w:br/>
                【今日温馨小贴士】
                <w:br/>
                1、遇龙河漂流 1米以下的儿童，70岁以上老人，孕妇，都不允许上竹筏，如同行中有1米以下儿童或70岁以上老人以及孕妇则统一安排由导游陪同在码头等候，如不放心，可随行一成人陪同，未游览项目费用将按实际成本退还，由此带来不便还请谅解；参加漂流时请妥善保管好您的随身物品，防止掉入水中。漂流途中，船工会对水上烤鱼、拍照等作推销，非旅行社安排，请根据您的实际需求选择。
                <w:br/>
                2、1.2-1.49m 儿童必须提前补交140/儿童 三星船半船票（含餐）， 现场购买有满员无法补票或无法同船风险。自由活动期间注意安
                <w:br/>
                全并保管好贵重物品，谨记导游告知的注意事项！
                <w:br/>
                3、漓江船抵达阳朔码头后前往停车场（政府规定，旅游车不能去码头接人，码头至停车场电瓶车15元/人自理）。
                <w:br/>
                交通：船
                <w:br/>
                景点：全景大漓江三星船、世外桃源、遇龙河风光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少数民族观光寨/银子岩/古东瀑布
                <w:br/>
              </w:t>
            </w:r>
          </w:p>
          <w:p>
            <w:pPr>
              <w:pStyle w:val="indent"/>
            </w:pPr>
            <w:r>
              <w:rPr>
                <w:rFonts w:ascii="微软雅黑" w:hAnsi="微软雅黑" w:eastAsia="微软雅黑" w:cs="微软雅黑"/>
                <w:color w:val="000000"/>
                <w:sz w:val="20"/>
                <w:szCs w:val="20"/>
              </w:rPr>
              <w:t xml:space="preserve">
                早餐后游览【少数民族观光村】（约120分钟），不落锁的大门见证了侗家人的信仰——萨崇拜：侗族家人不许偷；枯井，古香古色的石板小巷，灰白的青砖墙诉说着侗族的历史，侗族的文化，让我们走进他们家里做客，真正了解侗族这个少数民族的民族文化，感受村民古老、恬静、悠慢的生活。
                <w:br/>
                游览被誉为“世界溶洞奇观”---【银子岩】AAAA级（约60分钟），银子岩是桂林旅游景点中出现的一颗璀璨的明珠，集自然、人文景观于一体，以音乐石屏、广寒宫、雪山飞瀑和佛祖论经、独柱擎天、混元珍珠伞等景点为代表。游览具有原生态瀑布群【古东瀑布】（约120分钟），全国唯一由地下涌泉形成的多级串连瀑布，区内有八瀑九潭、可尽享天然氧吧。最大特色：可换穿草鞋、戴上安全帽走瀑戏浪，形成独特的自然生态旅游观光风景。
                <w:br/>
                ☆友情提示：古东瀑布景区如需攀爬瀑布必须换景区内安全装备，如：安全帽、草鞋、雨衣等费用10元/人起，请自行向景区购买。
                <w:br/>
                交通：乘车
                <w:br/>
                景点：少数民族观光村、银子岩、古东瀑布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鸡血玉/訾洲·象山
                <w:br/>
              </w:t>
            </w:r>
          </w:p>
          <w:p>
            <w:pPr>
              <w:pStyle w:val="indent"/>
            </w:pPr>
            <w:r>
              <w:rPr>
                <w:rFonts w:ascii="微软雅黑" w:hAnsi="微软雅黑" w:eastAsia="微软雅黑" w:cs="微软雅黑"/>
                <w:color w:val="000000"/>
                <w:sz w:val="20"/>
                <w:szCs w:val="20"/>
              </w:rPr>
              <w:t xml:space="preserve">
                早餐后参观中国第一个申报“鸡血玉”产品标准通过国家管理部门备案的桂林特色产业点【鸡血玉博物馆】（约120分钟，桂林独有特色产业），馆内珍藏鸡血玉10万余件，总投资10亿元人民币。游览【訾州·象山】訾洲位于漓江东岸，与象鼻山相对，与漓江、象山水月融为一体、交相辉映、千年为伴，是观赏城徽象鼻山的历史起源之地，每当细雨蒙蒙，烟波渺渺之时，洲上笼罩于轻纱薄雾之中，若隐若现，宛若蓬莱仙境，被称为桂林八景之一--"訾洲烟雨"。后赴桂林市民超市自由闲逛购买当地土特产馈赠亲友！适时前往桂林机场乘机返回宁波，结束愉快旅程，返回温馨的家！
                <w:br/>
                【今日温馨小贴士】
                <w:br/>
                1、由于大家的回程交通方式拥有一定的差异性，届时导游会与大家约定好送机事宜，敬请谅解！
                <w:br/>
                重要提示：以上行程仅供参考，旺季期间我社保有对行程或餐厅、住宿顺序前后调动的权利，实际游览顺序由地接社导游安排为准！
                <w:br/>
                交通：乘车、飞机
                <w:br/>
                景点：鸡血玉、訾洲·象山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旅游用车：宁波桂林往返机票（含税），桂林当地空调VIP旅游车，每人一正座（21座以下的车型均无行李箱）；
                <w:br/>
                酒店住宿：（详细参考行程下方），（我社不提供自然单间，如出现单人由旅行社调整标间内加床或客人自行补足房差包房）
                <w:br/>
                用餐标准：全程用餐3早3正含船餐（正餐30元/人/餐；10人一桌8菜1汤，如人数不足将酌情少菜量；若用餐人数不足6人，导游现退餐费；早餐在酒店为赠送，不占床无早餐。若自愿放弃用餐，不退费用；
                <w:br/>
                景点门票：景点第一大门票（不含景区电瓶车及自理项目；赠送项目，如遇不可抗拒因素无法成行，门票不退）；
                <w:br/>
                导游服务：专业导游讲解服务（不足八人提供导游兼职司机服务）；
                <w:br/>
                购物标准：全程2个购物店（市民超市除外）
                <w:br/>
                儿童费用：12周岁以下安儿童操作含餐费半价、导服、车位费，其他费用不含；儿童不占床不含早餐费及超高景区费用敬请家长自理！包括赠送景区，超高费用敬请自理！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2、不提供自然单间，产生单房差或加床费用自理。非免费餐饮费、洗衣、理发、电话、烟酒、付费电视、行李搬运等费用；
                <w:br/>
                3、行程中未提到的其它费用：如特殊门票、游船（轮）、缆车、景区内电瓶车、动车票等费用；
                <w:br/>
                4、酒店内儿童早餐费用及儿童报价以外产生的其他费用需游客自理；
                <w:br/>
                5、购物场所内消费；
                <w:br/>
                6、不含旅游意外保险及航空保险，因旅游者违约、自身过错、自身疾病，导致的人身财产损失而额外支付的费用；
                <w:br/>
                7、因交通延误、取消等意外事件或不可抗力原因导致的额外费用；
                <w:br/>
                8、“旅游费用包含”内容以外的所有费用。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1、全程使用空调旅游车，每人一个正座位，人数不足8人，提供导游兼司机服务。如有特别要求车辆，请提前说明，重新核价。旅游
                <w:br/>
                车到景点、餐厅期间客人统一下车，不在单独开车门给客人上车休息和开空调。贵重物品不能存放在车上。
                <w:br/>
                2、由于旅行社组织的是散客拼团线路，未成年人须有成人陪伴出游，残疾人、老年人、行动不便者建议有家人朋友照顾同行，体弱多
                <w:br/>
                病及孕妇不建议参团，否则由此造成的不便或问题，我社不承担责任。
                <w:br/>
                3、桂林酒店标准比内地偏低，请旅游者提前做好心理准备。如遇旺季（每年3月1日至10月15日之间及特殊节假日）酒店资源紧
                <w:br/>
                张或政府临时征用等特殊情况，造成行程中备选酒店客满，我社有权调整为同等级标准以上酒店。酒店的退房时间为中午的12:00，
                <w:br/>
                返程为晚班机的旅游者可把行李寄存在酒店前台后自由活动或自补房差开钟点房休息。
                <w:br/>
                4、行程中所含的餐食，早餐为酒店房含，不用不退。正餐按产品用餐标准操作，不含酒水。桂林用餐口味较辣，且普通团队餐厅菜式
                <w:br/>
                比较雷同。建议旅游者用餐可提前和导游沟通少辣，多辣。
                <w:br/>
                5、行程所含门票指进入景区的首道门票，不包括该景区内电瓶车或景区内其他另行付费景点门票。行程中所含的所有景点门票已按景
                <w:br/>
                点折扣门票核算，故客人持有军官证、残疾证、老年证等优惠证件及其他特殊身份人士，则无退还。如遇人力不可抗拒因素或政策
                <w:br/>
                性调整导致无法游览的景点，我社有权取消或更换为其它等价景点，赠送景点费用不退，并有权将景点及住宿顺序做相应调整；景
                <w:br/>
                区后括号内备注游玩时间为抵达景区开始到离开景区为止时间。2017年9月15日起政府实行道路交通管制，十里画廊内景点（遇
                <w:br/>
                龙河、图腾古道、漓水古越、蝴蝶泉、大榕树、月亮山、金水岩、等景点）需另购买换车费20元/人，如不购买换车费则无法游览
                <w:br/>
                管制内景区，旅行社按优惠价格现退景区门票！
                <w:br/>
                6、其中部分景区及酒店为方便旅游者有自设的商场及购物场所，并非我社安排的旅游购物店，此类投诉我社无法受理，敬请谅解；如
                <w:br/>
                在自由活动期间有购物需求，请自行前往；当地购物时请慎重考虑，把握好质量与价格，务必索要发票，当地特产有罗汉果、桂圆
                <w:br/>
                肉、桂花香水、桂林三宝（辣椒酱、豆腐乳、三花酒）、白果、桂花糕……请到正规大型超市购买，切忌到路边小店购买假冒伪劣
                <w:br/>
                产品。
                <w:br/>
                7、维权事宜注意：客人必须填写“游客意见书”，如果客人在意见单上填写“不满意”一栏后，可视为投诉范畴，并在意见单上填写
                <w:br/>
                投诉理由；恕不受理客人因虚填或不填意见书而产生的后续争议。请组团社在收客的时候告诉各位游客必须认真仔细填写，由此而
                <w:br/>
                造成的一切损失由客人自负。投诉问题在旅游目的地就地解决（决不把问题带回组团社），请组团社告知游客/领队/全陪，返程后
                <w:br/>
                我社不接收投诉！旅行社不受理因虚假填写或不填意见书而产生的后续争议和投诉；
                <w:br/>
                8、本公司对以上条款保留最终解释权。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一、乘车（机、船）安全事项1、游客在机、车、船停稳后方可上下机、车、船。并按机场、车站、港口安全管理规定或指示标志通行及排队上下机、车、船；要讲究文明礼貌，先照顾老人、儿童、妇女；切勿拥挤，以免发生意外。请勿携带违禁物品。2、在机、车、船临时停靠期间，服从服务人员安排，请勿远离。3、游客在乘车途中，请不要与司机交谈和催促司机开快车，违章超速和超车行驶；不要将头、手、脚或行李物品伸出窗外，以防意外发生。4、游客下车浏览、就餐、购物时，请注意关好旅游车窗，拿完自己随身携带的贵重物品；否则出现遗失被盗旅行社概不负责。二、饮食卫生安全事项1、在旅游地购买食物需注意商品质量，发现食物不卫生或有异味变质的情况，切勿食用。2、不要接受和食用陌生人赠送的香烟、食物和饮品，防止他人暗算和失窃。3、旅游期间要合理饮食，不要暴饮、暴食或贪食。4、为防止在旅途中水土不服，游客应自备一些常用药品以备不时之需。切勿随意服用他人所提供之药品。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三、游览观景安全事项1、严格遵守景区游览安全规定，听取当地导游有关安全的提示和忠告，主要应预防意外事故和突发性疾病的发生。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四、其他安全注意事项1、注意听从导游的安排，记住集中的时间和地点；认清自己所乘坐的车型、车牌号及颜色；不要迟到，因迟到造成的后果由个人负责。2、在旅游活动中，为了防止火灾事故的发生，请不要携带易燃、易爆物品；不要乱扔烟头和火种；遵守各交通运输部门、酒店等有关安全管理规定及各种法律、法规。3、游客在旅途中发生人身或财产意外事故时，按有关机构（如交通运输部门、酒店、保险公司、风景区管理单位）订立的条例或合同规定处理或公安部门查处。本旅行社尽力提供必要的协助。4.旅游安全是旅游活动的头等大事，搞好旅游安全是本旅行社与全体游客的共同责任。尊敬的游客，为了您和他人的幸福，请注意旅游安全。祝您旅途愉快！</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2024-04-27T10:23:24+08:00</dcterms:created>
  <dcterms:modified xsi:type="dcterms:W3CDTF">2024-04-27T10:23:24+08:00</dcterms:modified>
</cp:coreProperties>
</file>

<file path=docProps/custom.xml><?xml version="1.0" encoding="utf-8"?>
<Properties xmlns="http://schemas.openxmlformats.org/officeDocument/2006/custom-properties" xmlns:vt="http://schemas.openxmlformats.org/officeDocument/2006/docPropsVTypes"/>
</file>