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【惠民季】“开往春天的巴士”——岱山一日游行程单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455087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“疫去福自来，还你惠民季”</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春季万物复苏，大地逐渐恢复生机，开往春天的巴士这次前往的是舟山群岛众多岛屿当中的第二大岛——岱山岛。以“仙岛”闻名的岱山，偶居东海一角，岛上海风轻拂，岛上初春的风光是双合石壁的低语呢喃，是鹿栏晴沙的黄昏初晓，是海岬公园的山海辉映，是东沙古镇的惬意韵味。你好，岱山，我们来重新认识一下</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岱山一日游
                <w:br/>
              </w:t>
            </w:r>
          </w:p>
          <w:p>
            <w:pPr>
              <w:pStyle w:val="indent"/>
            </w:pPr>
            <w:r>
              <w:rPr>
                <w:rFonts w:ascii="微软雅黑" w:hAnsi="微软雅黑" w:eastAsia="微软雅黑" w:cs="微软雅黑"/>
                <w:color w:val="000000"/>
                <w:sz w:val="20"/>
                <w:szCs w:val="20"/>
              </w:rPr>
              <w:t xml:space="preserve">
                07：50东港普陀区政府东门、08：10新城银泰南门（公交车站）、08：30定海海洋大学南门（城市新境北门）发车赴定海三江码头，摆渡船赴秀山客运中心码头（船程约20分钟），抵达后车经秀山大桥-官山大桥-江南大桥后抵达岱山本岛，前往【鹿栏晴沙】景区（游览约1小时）又是古"蓬莱十景"之一，是天然的大型海滨浴场及海滩活动中心（沙滩上娱乐项目自理），参观民间祭海场所-海坛。在沙滩上放飞风筝，把“疫”后美好的希望随着风筝越飞越高。后车往【中国海岬公园】景区（活动时间约1小时）在这里可沿着燕黄线和海边木栈道进行徒步活动，也可以选择一辆自行车沿骑行道畅快骑行（骑行费用需自理），在这里您可领略到彩色的公路、明媚的蓝天、闲适的白云、壮阔的大海、金色的沙滩等美丽景色。随后前往【东沙古镇】景区（游览时间约1小时）体会古镇的幽静古老 游览“中国渔业博物馆”、“金维映史迹陈列室”、“方言馆”等，了解舟山海洋渔业的发展史，了解海岛革命战士的生平，在这里可品尝到“海棠糕”、“石花冻”等小吃，那都是小时候的味道啊。然后前往【双合石壁】景区（游览时间约45分钟）参观芝麻开门、一帆风顺、空中爱巢、海誓山盟等，领略古代劳动人民的智慧与力量，聆听用石头演绎出来的故事——东方蜜月城堡。下午适时车返秀山客运中心码头，船返三江码头，车返温馨的家。
                <w:br/>
                交通：旅游大巴车
                <w:br/>
                景点：【鹿栏晴沙】，【中国海岬公园】，【东沙古镇】，【双合石壁】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东港普陀区政府东门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07:50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临城银泰南大门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08:10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定海海洋大学南门（城市新境北门）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交通：空调旅游大巴，秀山-三江码头往返摆渡船普通座；
                <w:br/>
                2、	住宿：无
                <w:br/>
                3、	门票：以上行程中所含景点首道门票（自理除外）；
                <w:br/>
                4、	用餐：自理；
                <w:br/>
                5、	导游：导游陪同讲解服务；；
                <w:br/>
                6、	保险：旅行社责任保险，建议另行购买旅游意外保险5元/人天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1、行程中餐自理
                <w:br/>
                2、旅游意外保险5元/人天。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1、此线路为散客组团发班，25个成人报名成团（含25人），如不成团，提前三天通知，根据客人不同需求可选择改期或变更线路；如有异议请报名前提出，否则视为知晓并同意此方案，不便之处，敬请谅解！
                <w:br/>
                2、请各位游客带好有效身份证件，提前到达集合地点，并保持通讯畅通。
                <w:br/>
                3、如遇人力不可抗拒因素（自然灾害、政治因素等）旅行社可根据实际情况对旅游行程以更改或取消。
                <w:br/>
                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
                <w:br/>
                5、因交通延阻、罢工、天气等不可抗力原因所引致的额外费用由游客自行承担。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一、乘车（机、船）安全事项
                <w:br/>
                1、游客在机、车、船停稳后方可上下机、车、船。并按机场、车站、港口安全管理规定或指示标志通行及排队上下机、车、船；要讲究文明礼貌，先照顾老人、儿童、妇女；切勿拥挤，以免发生意外。请勿携带违禁物品。
                <w:br/>
                2、在机、车、船临时停靠期间，服从服务人员安排，请勿远离。
                <w:br/>
                3、游客在乘车途中，请不要与司机交谈和催促司机开快车，违章超速和超车行驶；不要将头、手、脚或行李物品伸出窗外，以防意外发生。
                <w:br/>
                4、游客下车浏览、就餐、购物时，请注意关好旅游车窗，拿完自己随身携带的贵重物品；否则出现遗失被盗旅行社概不负责。
                <w:br/>
                二、饮食卫生安全事项
                <w:br/>
                1、在旅游地购买食物需注意商品质量，发现食物不卫生或有异味变质的情况，切勿食用。
                <w:br/>
                2、不要接受和食用陌生人赠送的香烟、食物和饮品，防止他人暗算和失窃。
                <w:br/>
                3、旅游期间要合理饮食，不要暴饮、暴食或贪食。
                <w:br/>
                4、为防止在旅途中水土不服，游客应自备一些常用药品以备不时之需。切勿随意服用他人所提供之药品。
                <w:br/>
                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
                <w:br/>
                三、游览观景安全事项
                <w:br/>
                1、严格遵守景区游览安全规定，听取当地导游有关安全的提示和忠告，主要应预防意外事故和突发性疾病的发生。
                <w:br/>
                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
                <w:br/>
                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
                <w:br/>
                四、其他安全注意事项
                <w:br/>
                1、注意听从导游的安排，记住集中的时间和地点；认清自己所乘坐的车型、车牌号及颜色；不要迟到，因迟到造成的后果由个人负责。
                <w:br/>
                2、在旅游活动中，为了防止火灾事故的发生，请不要携带易燃、易爆物品；不要乱扔烟头和火种；遵守各交通运输部门、酒店等有关安全管理规定及各种法律、法规。
                <w:br/>
                3、游客在旅途中发生人身或财产意外事故时，按有关机构（如交通运输部门、酒店、保险公司、风景区管理单位）订立的条例或合同规定处理或公安部门查处。本旅行社尽力提供必要的协助。
                <w:br/>
                4.旅游安全是旅游活动的头等大事，搞好旅游安全是本旅行社与全体游客的共同责任。尊敬的游客，为了您和他人的幸福，请注意旅游安全。
                <w:br/>
                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2024-03-29T17:33:02+08:00</dcterms:created>
  <dcterms:modified xsi:type="dcterms:W3CDTF">2024-03-29T17:33:02+08:00</dcterms:modified>
</cp:coreProperties>
</file>

<file path=docProps/custom.xml><?xml version="1.0" encoding="utf-8"?>
<Properties xmlns="http://schemas.openxmlformats.org/officeDocument/2006/custom-properties" xmlns:vt="http://schemas.openxmlformats.org/officeDocument/2006/docPropsVTypes"/>
</file>