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天台龙溪＋赤城赏花一日游行程单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455091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天台县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等你共赏春光</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赤城山，是进入天台山首先看到的地标，又称烧山，是水成岩剥蚀残余的一座孤山。因其山赤，石屏列如城而得名，是天台山中惟一的丹霞地貌景观。</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舟山-天台
                <w:br/>
              </w:t>
            </w:r>
          </w:p>
          <w:p>
            <w:pPr>
              <w:pStyle w:val="indent"/>
            </w:pPr>
            <w:r>
              <w:rPr>
                <w:rFonts w:ascii="微软雅黑" w:hAnsi="微软雅黑" w:eastAsia="微软雅黑" w:cs="微软雅黑"/>
                <w:color w:val="000000"/>
                <w:sz w:val="20"/>
                <w:szCs w:val="20"/>
              </w:rPr>
              <w:t xml:space="preserve">
                早上07:00中瀚大酒店，07:20临城银泰南大门，07:40定海联谊中心集合出发，车赴天台（车程不少于3.5小时）。抵达【寒山龙溪基地】：踏青-赏花（游览不少于2.5小时），观“十里铁甲龙”的雄伟，到天台母亲河源头，过独木桥，走“阳观道”；到溪边捡鹅卵石，打水漂，让我们和电子产品暂时告别。可在村里慢游，骑车，垂钓等，更多乐趣等你来发现。每年的这个季节又到了桃花盛开的季节，也就是最佳观赏期，桃花吸引着无数的游客和摄影人的追捧，时间长达大半个月之久，是旅游、观光、美食、拍照留念休闲度假的世外桃源……后车赴【赤城山】：赏紫荆花（游览约1.5小时），又称烧山，是水成岩剥蚀残余的一座孤山，“不与众山同一色，敢于平地拔千仞”。因其山赤，石屏列如城而得名，是天台山中惟一的丹霞地貌景观。每当旭日东升或夕阳西下，云雾缭绕山腰，霞光笼罩，光彩夺目。到了三月中旬，紫荆花又悄悄和大家见面了，都说赤城山的紫荆开得好，却不曾想，是如此之好，满眼的姹紫嫣红从山脚一直蔓延到山顶，如云如霞，瞬间刷爆了朋友圈，留下了美丽的倩影。适时返回温馨的家！
                <w:br/>
                交通：空调旅游车
                <w:br/>
                景点：【寒山龙溪基地】、【赤城山】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东港中瀚大酒店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定海联谊中心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1、交通：全程空调旅游车，保证一人一坐
                <w:br/>
                2、用餐：自理
                <w:br/>
                3、门票：行程所列景点首道大门票
                <w:br/>
                4、导游：舟山导游全程陪同
                <w:br/>
                5、保险：旅行社责任险；建议购买旅行社意外险5元/天/人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1、除“费用包含”标注外，所产生其他费用。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1、实名制报名，提供有效身份证信息
                <w:br/>
                2、上车必须出示二维码绿码，身份证
                <w:br/>
                3、请自备口罩出行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2024-04-27T05:45:10+08:00</dcterms:created>
  <dcterms:modified xsi:type="dcterms:W3CDTF">2024-04-27T05:45:10+08:00</dcterms:modified>
</cp:coreProperties>
</file>

<file path=docProps/custom.xml><?xml version="1.0" encoding="utf-8"?>
<Properties xmlns="http://schemas.openxmlformats.org/officeDocument/2006/custom-properties" xmlns:vt="http://schemas.openxmlformats.org/officeDocument/2006/docPropsVTypes"/>
</file>