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【精彩泰国】曼谷芭提雅6日游行程单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479700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精彩泰国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泰国是佛教之邦，以其多变的景致及丰富的文化内涵，成为许多旅游者度假计划中的独特选择。
                <w:br/>
                泰国在世界上素有“佛教之国”、“大象之国”、“微笑之国”等称誉。
                <w:br/>
                泰国庙宇林立的千佛之国，信仰为上的微笑之国；拥有海岛、美食和独特的文化，这是一个天生的旅游国度。 泰国旅游资源丰富，有500多个景点，主要旅游点除曼谷、普吉、芭堤雅、清迈外，清莱、华欣、苏梅岛等一批新的旅游点发展较快。吸引着众多外国游客。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杭州-泰国
                <w:br/>
              </w:t>
            </w:r>
          </w:p>
          <w:p>
            <w:pPr>
              <w:pStyle w:val="indent"/>
            </w:pPr>
            <w:r>
              <w:rPr>
                <w:rFonts w:ascii="微软雅黑" w:hAnsi="微软雅黑" w:eastAsia="微软雅黑" w:cs="微软雅黑"/>
                <w:color w:val="000000"/>
                <w:sz w:val="20"/>
                <w:szCs w:val="20"/>
              </w:rPr>
              <w:t xml:space="preserve">
                请客人携带好护照原件于航班起飞前 3 小时抵达杭州萧山国际机场出发厅集合，搭乘班机前往东南亚具有“微笑之邦”美称
                <w:br/>
                的天使曼谷之都。抵达后回酒店养精蓄锐。
                <w:br/>
                备注：飞行时间：4 小时
                <w:br/>
                温馨提示：
                <w:br/>
                1，飞机上冷气较足，建议自带厚外套一件。
                <w:br/>
                2，出门前务必带好护照（6 月以上有效期 3 页空白签证页）
                <w:br/>
                3，务请随身带好人民币现金 4000 元或等值泰铢，以备泰国移民局检验之需（泰国政府规定，与旅行社无关）
                <w:br/>
                4，酒店内小费习俗为：每天 20 泰铢，一般纸币置于床头即可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
                <w:br/>
              </w:t>
            </w:r>
          </w:p>
          <w:p>
            <w:pPr>
              <w:pStyle w:val="indent"/>
            </w:pPr>
            <w:r>
              <w:rPr>
                <w:rFonts w:ascii="微软雅黑" w:hAnsi="微软雅黑" w:eastAsia="微软雅黑" w:cs="微软雅黑"/>
                <w:color w:val="000000"/>
                <w:sz w:val="20"/>
                <w:szCs w:val="20"/>
              </w:rPr>
              <w:t xml:space="preserve">
                上午酒店休息 11:00 大堂集合，中餐后前往【大皇宫】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玉佛寺】是全泰国唯一没有僧侣住持的佛寺，但供奉着一座价值连城的国宝――由整块翡翠雕成的玉佛。位于曼谷大皇宫的东北角，历代王族都在这里举行重要的仪式。融泰国诸佛寺特点于一身，是泰国国内最大的寺庙。【船游湄南河】乘船游览湄南河是在曼谷游览的一个不错方式，湄南河游船在水上缓缓而动，两岸风光略过眼前的感觉非常愉快，还可以在沿途看到曼谷的很多重要景点—郑王庙、水门寺、水上人家、九世皇龙船等。【夜游唐人街】曼谷唐人街一定要晚上来，晚上景色是最美的，夕阳夕下加上晚上的灯光很复古仿佛来到了 90 年代的铜罗湾。在这边有非常多的网红美食店，味道大部分是中泰特色结合，广受中泰友人的喜爱。来到这里开始我们的米其林街头美食之旅：有马爸推荐的 JAY FAI 蟹肉炒饭、林老五鱼丸面、陈亿粿条、还有烤大头虾价格非常便宜人均 80 吃到你扶墙。
                <w:br/>
                重要提示：1.参观大皇宫男士须穿长裤，不穿无袖上衣、女士需穿过膝长裙，女士不可穿露背、吊带上衣及超短裙。2.游览时不要大声喧哗，不得攀爬任何寺内建筑物。部分殿内不允许拍照或摄影，请留意标识。3.曼谷天气炎热，游览寺庙露天区域的时候注意防晒。如遇特殊情况【大皇宫】关闭，行程自动调整为【72 府古都】参观
                <w:br/>
                交通：汽车
                <w:br/>
                景点：大皇宫、玉佛寺、长尾船、夜游唐人街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
                <w:br/>
              </w:t>
            </w:r>
          </w:p>
          <w:p>
            <w:pPr>
              <w:pStyle w:val="indent"/>
            </w:pPr>
            <w:r>
              <w:rPr>
                <w:rFonts w:ascii="微软雅黑" w:hAnsi="微软雅黑" w:eastAsia="微软雅黑" w:cs="微软雅黑"/>
                <w:color w:val="000000"/>
                <w:sz w:val="20"/>
                <w:szCs w:val="20"/>
              </w:rPr>
              <w:t xml:space="preserve">
                早餐后，前往【珠宝中心】欣赏闻名世界的泰国出产的红蓝宝石翡翠玉器。后前往【泰国风情园】参加令团友们雀跃不已的【森林骑大象】享受东南亚特别情调。参加【泼水狂欢节】冲掉一身疲惫，继而前往【热带水果园】在这里观看热带水果植物并品尝各种热带水果，任吃到饱。【东方公主号游轮人妖狂欢秀】是外国游客必去场所。令此游船闻名遐迩的不是暹逻湾的夜景，而是东方公主们的美丽。泰国人妖的精彩歌舞表演令很多人对台上的丽人们雌雄难辨，为您端菜、与您共舞的都是盛装美丽的人妖公主。【风月步行街】漫步芭堤雅夜生活的典型代表街道，这条不夜城步行街充满了情色与浪漫，纸醉金迷在这里体现的淋漓尽致，名副其实的男人天堂。晚上特别安排一场泰国【特色表演】更深入的了解泰国这个美丽的国家。最后由专车送回酒店休息。
                <w:br/>
                交通：汽车
                <w:br/>
                景点：珠宝中心、泰国风情园、骑大象、泼水活动、水果园、公主号游船、风月步行街、特色表演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
                <w:br/>
              </w:t>
            </w:r>
          </w:p>
          <w:p>
            <w:pPr>
              <w:pStyle w:val="indent"/>
            </w:pPr>
            <w:r>
              <w:rPr>
                <w:rFonts w:ascii="微软雅黑" w:hAnsi="微软雅黑" w:eastAsia="微软雅黑" w:cs="微软雅黑"/>
                <w:color w:val="000000"/>
                <w:sz w:val="20"/>
                <w:szCs w:val="20"/>
              </w:rPr>
              <w:t xml:space="preserve">
                早餐后，【月光岛+蓝宝岛/金沙岛】这是一个被泰国皇家贵族视为私人岛屿，蓝宝岛是个小众岛屿，因此它有着蓝色宝石般的透明海水，还有洁白闪亮如钻石的细沙。这里也有各种水上活动，包括沙滩椅晒日光浴、游泳、香焦船、海底漫步，一次满足你对海岛的各种憧憬！【泰式古法按摩】（18 岁以下小童骨骼未发育完全，不适宜参加，均不退费，不另安排其他项目）通过技师娴熟的指压技法，让您舒筋活络，通体舒畅，疏解的疲劳。【杜拉拉水上市场】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注意事项：
                <w:br/>
                1、乘坐快艇为涉水旅游项目，上下快艇请注意安全，穿好防滑鞋及救生衣，不要抓缆绳，远离螺旋桨。快艇开动过程中请不要起身走动，尽量坐快艇尾部，未成年人、老人及身体纤弱者绝对不能乘坐快艇前往，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交通：汽车
                <w:br/>
                景点：月光岛+蓝宝岛/金沙岛、泰式古法按摩、杜拉拉水上市场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
                <w:br/>
              </w:t>
            </w:r>
          </w:p>
          <w:p>
            <w:pPr>
              <w:pStyle w:val="indent"/>
            </w:pPr>
            <w:r>
              <w:rPr>
                <w:rFonts w:ascii="微软雅黑" w:hAnsi="微软雅黑" w:eastAsia="微软雅黑" w:cs="微软雅黑"/>
                <w:color w:val="000000"/>
                <w:sz w:val="20"/>
                <w:szCs w:val="20"/>
              </w:rPr>
              <w:t xml:space="preserve">
                【乳胶体验馆/毒蛇研究中心】（2 选 1）泰国是一个土地肥沃，物产富饶的国家，除了出产琳琅满目的水果，各类海产品及稻米等，还有一些乳胶制品，如床垫，枕头等，都是纯天然制造，透气性和吸湿性都很好，品质上乘，为世界游客所追捧。游客可参观蛇毒毒汁提取过程及惊险的人蛇大战表演。这里是世界上最早的毒蛇研究中心之一，利用蛇毒提取对人体
                <w:br/>
                有益的保健品。
                <w:br/>
                【四面佛】四面佛称“有求必应”佛，该佛有四尊佛面，分别代表爱情、事业、健康与财运，掌管人间的一切事务，是泰国香火最旺的佛像之一。对信奉佛教的人来说，到曼谷来不来四面佛，就如入庙不拜神，是一件不可想像的事。据说四面佛的灵验超乎寻常，因此，有些游客为了在四面佛前许誓还愿而多次往返泰国，更有许多港台影视明星，年
                <w:br/>
                年都来泰国膜拜四面佛，可见四面佛的魅力超凡。前往泰国最大的【KINGPOWER 国际免税城】疯狂选购吧。可自由选购欧莱雅，雅诗兰黛、兰蔻、欧米茄、浪琴等
                <w:br/>
                国际名牌、世界精品任您选购。
                <w:br/>
                【暹罗天地 ICONSIAM/JODD 新火车夜市】（2 选 1）（自由时间不少于 60 分钟）暹罗天地 ICONSIAM 是一座开创多个泰国之最的新地标，包括：未来建筑之最、湄南河风景之最、通过国家大师级艺术讲述泰国悠久文化历史之最、艺术文化中心和无价遗产传承之最、世界奢侈品牌之最、世界级娱乐设施之最、商品多样之最和美食艺术之最。火车夜市代表着曼谷的夜市文化，是大家不能错过的。火车夜市里有几千家商品打着帐篷摆摊，总共划分为四大区：小吃区、服饰
                <w:br/>
                区、二手区和夜店酒吧区。许多街头艺人会在某个拐角处做即兴表演，让你每个瞬间都充满惊喜和欢乐.
                <w:br/>
                交通：汽车
                <w:br/>
                景点：乳胶/蛇药、参拜四面佛 KING POWER 国际免税城、ICON SIAM 观湄兰河/JODD 新火车夜市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曼谷(素万那普/廊曼）→杭州萧山机场 航班准确以开票为准
                <w:br/>
              </w:t>
            </w:r>
          </w:p>
          <w:p>
            <w:pPr>
              <w:pStyle w:val="indent"/>
            </w:pPr>
            <w:r>
              <w:rPr>
                <w:rFonts w:ascii="微软雅黑" w:hAnsi="微软雅黑" w:eastAsia="微软雅黑" w:cs="微软雅黑"/>
                <w:color w:val="000000"/>
                <w:sz w:val="20"/>
                <w:szCs w:val="20"/>
              </w:rPr>
              <w:t xml:space="preserve">
                指定时间送曼谷机场乘机返回杭州，结束愉快的泰国之旅。
                <w:br/>
                备注：飞行时间：4 小时
                <w:br/>
                时差：1 小时
                <w:br/>
                温馨提示：如您购买免税商品，需要在机场拿货，请您千万不要忘记，谢谢！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全程国际机票费用、燃油附加税、行程所列酒店双标间住宿、行程所列景点第一门票费用
                <w:br/>
                全程空调旅游巴、全程中文领队及导游服务、酒店内自助早餐，行程中所列的午晚正餐。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个人护照办理费用、司机导游小费 20 人民币/人/天、单人间房差、自由活动期间的费用，行程以外观光节目，自费项
                <w:br/>
                目、航空保险费、行李保险费、超重行李费、旅行社强烈建议客人自行购买旅游意外险、因私人原因、交通延阻、罢工、
                <w:br/>
                台风或其它不可抗力因素而产生的额外费用、各项私人额外费用如：洗衣、长途电话、酒水等消费。
                <w:br/>
                2023 年 9 月 25 日起免签；
                <w:br/>
                台风、游行、罢工飞机延误或航班取消或更改时间，交通延阻及其它不在本公司控制范围内情况所导致的额外费用、“行
                <w:br/>
                程已含”内容以外的所有费用；
                <w:br/>
                根据国际惯例，如果觉得服务优良，客人可以付小费以表示感谢。泰国是个习惯付小费的国家之一，而付小费是一种礼
                <w:br/>
                仪!故在此提供一些需付小费的地方，让您参考：
                <w:br/>
                泰式按摩：您可视按摩师的服务质量或专业水平而弹性给予，约泰铢 50~100 铢左右
                <w:br/>
                丛林骑瑞象： 每次付驯象师约泰铢 20 铢左右
                <w:br/>
                潇遥马车游： 每次付马夫约泰铢 20 铢左右
                <w:br/>
                与人妖拍照：每人每次约泰铢 20~100 铢
                <w:br/>
                行李小费：一间房间一次约给行李人员泰珠 20 铢
                <w:br/>
                床头小费：一间房间（2 人）每天约给泰铢 20 铢
                <w:br/>
                司机和导游助手各 100 铢/人小费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60-70岁老人，需有60岁以下亲属陪同出行，并有市级三甲医院出示的健康达标证明(至少提供心电图、心率、呼吸道、血压四项健康证明)且签署《老年人安全出游声明书》方可参加本次出行;70岁以上，为安全起见，建议不参加本次出行(如出行意愿强烈的，需提供健康证明并经旅行社同意接收报名);80岁以上，谢绝报名。
                <w:br/>
                2、未满18周岁出行,请签署《18周岁以下未成年人出游，监护人声明书》。不接受无20岁以上成年人陪同的未成年人。
                <w:br/>
                3、以下人员请勿报名:a.传染性疾病患者,如传染性肝炎、活动期肺结核、伤寒等;b.心血管疾病患者,如严重高血压、心功能不全、心肌缺氧、心肌梗塞等;c.脑血管疾病患者,如脑栓塞、脑出血、脑肿瘤等;d.呼吸系统疾病患者,如肺气肿、肺心病等;e.精神病患者,如癫痫及各种精神病人;f.严重贫血病患者,如血红蛋白量水平在50 克/升以下的;g.大中型手术的恢复期病患者;h.孕妇及行动不便者;i.无民事行为能力或限制民事行为能力或失信人;J.无成年人陪同出游的未满18 周岁者。
                <w:br/>
                4、如游客报名时未告知，而后旅行社查验出不符合上述1、2、3要求的，则按游客方提出取消处理，向游客收取实际产生的取消损失。
                <w:br/>
                5、旅游者报名后因特殊原因(如严重疾病等)需要取消的,必须在出发前向出境社提出,并附上相关证明文件。出境社会联系各产品供应商,尽量减少损失(部分包机、包位等产品,无法退费)。旅游者在行程开始后,才提出的,无效。
                <w:br/>
                6、请游客在预订时提供准确、完整的信息(姓名、性别、证件号码、国籍、联系方式、是否成人或儿童、用房数等)，免产生预订错误，影响出行。如因游客提供错误个人信息而造成损失的，旅行社不承担任何责任。
                <w:br/>
                7、出境社向航空公司或票台,均需提前控位、确认订金及取消损失。开票前人数不可减少。一般会在出发前3 个工作日开票(或被航空公司紧急催促提早开票,出境社不再另行通知旅游者)。一旦开票,无法退票、改签、改名等变更。航空公司规定,前一段航班没有乘坐的,则之后的所有航段自动取消,不作任何保留且不退费。
                <w:br/>
                8、旅行社已提早预定并确认订金给航空公司和酒店。游客需支付订金，并在行程开始前15个工作日支付完剩余团费。游客预订后至在行前15个工作日之间，提出取消变更，游客需承担订金损失;如在行程开始前10个工作日提出取消或变更，游客需承担全额团费损失。
                <w:br/>
                9、若旅行社单方面提出取消，以国家旅游局2014年版《团队出境旅游合同(示范文本)》第十七条为准！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祝您旅途愉快！&lt;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2025-07-11T08:54:32+08:00</dcterms:created>
  <dcterms:modified xsi:type="dcterms:W3CDTF">2025-07-11T08:54:32+08:00</dcterms:modified>
</cp:coreProperties>
</file>

<file path=docProps/custom.xml><?xml version="1.0" encoding="utf-8"?>
<Properties xmlns="http://schemas.openxmlformats.org/officeDocument/2006/custom-properties" xmlns:vt="http://schemas.openxmlformats.org/officeDocument/2006/docPropsVTypes"/>
</file>