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心悦泰国双飞5晚7日游行程单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479754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完全无自费（岛上水上活动及泰浴除外）
                <w:br/>
                ★ 精选泰国网评五星酒店，绝不以次充好！
                <w:br/>
                ★ 全程仅进二个购物店，购物无压力
                <w:br/>
                ★ 绝无自费，不打擦边球，拒绝假无自费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泰国是佛教之邦，以其多变的景致及丰富的文化内涵，成为许多旅游者度假计划中的独特选择。
                <w:br/>
                泰国在世界上素有“佛教之国”、“大象之国”、“微笑之国”等称誉。
                <w:br/>
                泰国庙宇林立的千佛之国，信仰为上的微笑之国；拥有海岛、美食和独特的文化，这是一个天生的旅游国度。泰国旅游资源丰富，有500多个景点，主要旅游点除曼谷、普吉、芭堤雅、清迈外，清莱、华欣、苏梅岛等一批新的旅游点发展较快。吸引着众多外国游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宁波--曼谷 AQ1227（21：40--01：00+1）--参考时间，最终以民航总局进电脑系统为准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各位团友于宁波国际机场集合，由专人为您办理登机手续，怀着愉悦的心情搭乘国际航班前往微笑国度，泰国首都-曼谷市。抵
                <w:br/>
                达后乘旅游巴士前往住宿酒店休息，养精蓄锐，来迎接未来几天丰富有趣的行程。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曼谷→大皇宫+玉佛寺【约 90M】→长尾船游湄南河【约 20M】→泰式按摩【约 60M】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睡到自然醒，按照指定时间集合享用午餐，之后开始精彩的曼芭之旅。餐后驱车参观【大皇宫】这里汇集了泰国建筑、绘画、雕刻和装潢艺术的精粹。【玉佛寺】是全泰国唯一没有僧侣住持的佛寺，但供奉着一座价值连城的国宝――由整块翡翠雕成的玉佛。【长尾船游湄南河】，沿途可以观赏到曼谷重要景点——郑王庙、水门寺，观赏两岸迄今保持传统古朴的居民民俗[水上人家]，体验顶级奢华酒店和泰国本地人居住的水上棚屋的文化碰撞。途径水门寺【网红大金佛】，曼谷新地标----耗资 6亿铢打造的 69 米高的大佛，它是座皇家寺庙，坐落于湄南河畔，在佛塔的最顶层有一座透着佛光的翡翠琉璃佛塔，里面供奉着泰国九大圣僧之一龙婆术大师的佛骨舍利。之后为您贴心安排正宗的【泰式按摩】筋骨舒活、释放压力，享受全身同时放松的快感，晚餐后返回酒店休息。
                <w:br/>
                备注：如遇大皇宫因官方原因临时关闭，此景点视实际情况调整为 76 古府
                <w:br/>
                交通：汽车
                <w:br/>
                景点：大皇宫、玉佛寺、长尾船游湄南河、泰式按摩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做工精致、品质优良、泰国政府验证的【珠宝皮具中心】参观选购。此处一直不断推出最符合潮流款式且实用兼具的珠宝，来满足不同年龄层、不同需求的客户，各位贵宾可放心在此处选购。午餐后乘车前往芭堤雅，中途参观【爽泰庄园】这是芭提雅最大而且环境最优美的泰式文化庄园。导游安排每一位伙伴感受 【骑大象】，随后我们可以换上泰式特色服装感受一场刺激而快乐的 【泼水节狂欢】，并在园区内享用【水果大餐】。晚上在导游的带领下我们来参加【激情暹罗湾夜游东方公主】此船东方公主号闻名遐迩的不是暹逻湾夜景，而是美女如云的私人游船。泰国美女的精彩歌舞表演令很多人对台上的丽人们雌雄难辨，在船上我们将与她们近距离接触。您共舞的都是盛装美丽的公主，在此提醒大家，若被美女“骚扰”，最好定气凝神、泰然处之，但请不要向旅行社投诉她们的热情友好。【风月步行街】这里聚集了来自世界各地的游客，最受欧美人的喜欢，汇聚了夜市、酒吧和各种精彩表演，是芭提雅夜晚最热闹的地方。
                <w:br/>
                交通：汽车
                <w:br/>
                景点：珠宝皮具中心、爽泰庄团、东方公主号、风月步行街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：贵客在参加海岛活动时请根据自己的水性和身体条件来选择参加，并非所有人都适合水上活动，如有疾病请提前咨询是否可以参加相关活动，以免引起不必要的伤害！游泳及浮潜时请注意水下环境，以免被珊瑚等海洋生物碰伤。不要故意去触摸水中的各种热带鱼群，以免发生不必要的伤害。在出海搭乘快艇过程中，因快艇比较颠波，请坐在船舱内，切勿坐船头或船尾，以免引起不必要的伤害！！孕妇及自身健康不宜坐快艇的游客，建议慎重参加水上活动及快艇搭乘！境外新规定：55 周岁以上老人视身体情况，船家酌情安排岛！！！）早餐后，乘海上快艇乘风破浪前往【金沙岛】蓝天碧海，海线的浪花一泡泡涌上沙滩。以其蓝天，碧海，白浪，细沙，阳光，绿树，海鲜，水上活动而名立于泰国，周边海域生长着无数珊瑚，游鱼海胆尽现其中。可在岛上尽情享受阳光、沙滩、海水，漫步于情人沙滩和参加各种水上活动（水上活动费用自理）。我们还将途径【海上浮台】观赏水上降落伞、水上摩托艇、香蕉船等水上付费运动。团友欲一显身手的请注意跟船家付费时另签保单，因水上项目不在普通意外保险范围内。【杜拉拉水上市场】是泰国芭提雅的水上部落，位于芭提雅市中心沿素坤逸干道往东方向约 5 公里处，泰语里叫“四方水上市场”，又称四部水乡、古暹罗水乡，过去泰国的交通主要靠水上船只，逐渐形成了特有水上商品交易市场。在水市里可以吃到来到泰国各地的风味小吃,新鲜的热带水果、特色小吃。这里新鲜的番石榴、芒果、山竹、西瓜等水果新鲜诱人，清凉解渴，各种特色小吃更是让人流连忘返，各种漂亮的民族工艺品令人应接不暇。晚上【赠送特别成人夜秀】（特别赠送项目，未足 18 周岁团友不赠送，自动放弃者，亦不另外再安排其它项目）。感受泰国闪烁霓虹生活……观赏结束后带着激动愉快的心情返回酒店休息。
                <w:br/>
                交通：汽车
                <w:br/>
                景点：金沙岛、杜拉拉水上市场、特色夜秀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三大奇观【约 60M】→3D 艺术博物馆【约 30M】→太平洋观景台【约 15M】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早餐后参观【三大奇观】--【七珍佛山】又称“七珍金佛山”，为了庆祝泰皇登基 50 周年纪念，建造的释迦牟尼佛的神像，用了 18 吨重黄金雕塑而成。【九世皇庙】又称“国王庙”，是当今泰国国王早年出家修行的庙宇，也是当今国王最爱的庙宇，庙中供奉着高僧的舍利子。【舍利子塔】是存放圣骨、圣物的神圣场所，里面呈放泰国历代高僧的舍利子，旁边的玻璃框里镶着这些高僧的舍利子，下面写有名字。随后继续参观【3D 艺术馆】（约 30 分钟）此乃艺术美术馆，可能你会觉得很闷没有什么意思，不过你看过之后就会刮目相看，里面展出的多数为 3D 效果的作品，一幅幅画在墙上，不用戴眼镜也可以体验到立体感，这些立体感你还可以触摸到。一般的艺术馆不让人拍照，但这间任拍，入馆后可以随意在画作面前拍照。如果你想和画作配合得刚好，也不是一件容易的事，但在每幅作品旁有小图教你如何去拍照，出来的照片就显得天衣无缝。您如想鸟瞰全城，海天相连，真正感受一下什么是“一半是海水一半是火焰”，绝佳取景角度—【太平洋观景台】可以满足您的愿望。
                <w:br/>
                交通：汽车
                <w:br/>
                景点：三大奇观、3D 艺术博物馆、太平洋观景台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神殿寺】入乡随俗参拜有求必应的四面佛。【世界最毒之一眼镜毒蛇表演】（90分钟）观赏空手捉蛇表演、人蛇大戰。随后前往皇家毒蛇研究中心主营：各类蛇药制品。泰国蛇药"是泰国的当地特产之一，也是东南亚三宝之一，是由泰国皇家投资，垄断经营，泰国对药的控制很严格，没有任何广告且泰国蛇药不外销，主要由泰国皇家毒蛇研究中心销售。乘车返回曼谷，前往【KINGPOWER免税店】，选购你所喜爱的商品。随后驱车前往观看【顶级VANESSA国际歌舞表演】安排欣赏耗资千万，独一无二的东方人妖秀各种佳丽从天而降，千人大型的舞台，华丽的服饰、亮丽的布景，比女人还美丽的男人，表演完后您可自由和这些佳丽们拍照。后前往【JODD FAIRS 网红夜市】曾是大家熟悉的拉差达夜市，现以JODD FAIRS为名重新回归，这里呈现得是夜晚的另外一种热闹景象，不管是来购物、觅食、散步的游客的嬉闹声，还是来自于商贩的叫卖声，亦或是开到最大的音乐声，热闹非凡。一排排各种颜色的商贩从高空中拍摄简直就是一副美丽的油画，有非常网红的火山排骨、泰国版西施美女、彩虹土司等等众多网红美食。于指定时间集合，驱车前往机场。
                <w:br/>
                交通：汽车
                <w:br/>
                景点：神殿寺、人蛇大战、夜市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曼谷---宁波 AQ1228 （02：15--07：05）-- 参考时间，最终以民航总局进电脑系统为准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于机场办理登机手续，搭乘国际航班返回宁波，结束愉快而又难忘的泰国之旅。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1、机票：经济舱机票及机票税
                <w:br/>
                2、行李
                <w:br/>
                东航:每位限携带托运手提行李 1 件 7KG 及托运 15KG（分开过称）
                <w:br/>
                3、领队服务：公司专职领队服务，更周到更亲切更可靠！
                <w:br/>
                4、酒店：曼谷网评五星酒店（未挂牌），芭提雅网评五星酒店（未
                <w:br/>
                挂牌），以两位成人共用一房为原则。
                <w:br/>
                5、车辆：采用空调旅游车，及行程内所列之各种交通工
                <w:br/>
                具。
                <w:br/>
                6、景点：行程中所列景点（不含自理特殊景点）。
                <w:br/>
                7、用餐：行程所列用餐，详见【线路行程】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1、个人因私护照费用（有效期 6 个月以上的因私护照，日
                <w:br/>
                期从出发日起算）。
                <w:br/>
                2、行程以外的其他自费活动费用。
                <w:br/>
                3、各国酒类、汽水、洗衣、电报、电话及一切私人性质之
                <w:br/>
                费用
                <w:br/>
                4、因罢工、台风、航班取消或更改时间，交通延阻及其它不在本公
                <w:br/>
                司控制范围内情况所导致的额外费用。
                <w:br/>
                5、全程单房差（单人报名原则上安排与游客或者领队拼
                <w:br/>
                房，具体价格等详询报名人员）。
                <w:br/>
                6、签证：泰国目前实行永久免签政策。（以实际官方通知为准）
                <w:br/>
                7、泰国导游服务费：20 元/人/天共 120 元，导游为您提供专业的旅游服务。司机服务费：100 铢/人/全程，助手服务费：100 铢/
                <w:br/>
                人/全程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60-70岁老人，需有60岁以下亲属陪同出行，并有市级三甲医院出示的健康达标证明(至少提供心电图、心率、呼吸道、血压四项健康证明)且签署《老年人安全出游声明书》方可参加本次出行;70岁以上，为安全起见，建议不参加本次出行(如出行意愿强烈的，需提供健康证明并经旅行社同意接收报名);80岁以上，谢绝报名。
                <w:br/>
                2、未满18周岁出行,请签署《18周岁以下未成年人出游，监护人声明书》。不接受无20岁以上成年人陪同的未成年人。
                <w:br/>
                3、以下人员请勿报名:a.传染性疾病患者,如传染性肝炎、活动期肺结核、伤寒等;b.心血管疾病患者,如严重高血压、心功能不全、心肌缺氧、心肌梗塞等;c.脑血管疾病患者,如脑栓塞、脑出血、脑肿瘤等;d.呼吸系统疾病患者,如肺气肿、肺心病等;e.精神病患者,如癫痫及各种精神病人;f.严重贫血病患者,如血红蛋白量水平在50 克/升以下的;g.大中型手术的恢复期病患者;h.孕妇及行动不便者;i.无民事行为能力或限制民事行为能力或失信人;J.无成年人陪同出游的未满18 周岁者。
                <w:br/>
                4、如游客报名时未告知，而后旅行社查验出不符合上述1、2、3要求的，则按游客方提出取消处理，向游客收取实际产生的取消损失。
                <w:br/>
                5、旅游者报名后因特殊原因(如严重疾病等)需要取消的,必须在出发前向出境社提出,并附上相关证明文件。出境社会联系各产品供应商,尽量减少损失(部分包机、包位等产品,无法退费)。旅游者在行程开始后,才提出的,无效。
                <w:br/>
                6、请游客在预订时提供准确、完整的信息(姓名、性别、证件号码、国籍、联系方式、是否成人或儿童、用房数等)，免产生预订错误，影响出行。如因游客提供错误个人信息而造成损失的，旅行社不承担任何责任。
                <w:br/>
                7、出境社向航空公司或票台,均需提前控位、确认订金及取消损失。开票前人数不可减少。一般会在出发前3 个工作日开票(或被航空公司紧急催促提早开票,出境社不再另行通知旅游者)。一旦开票,无法退票、改签、改名等变更。航空公司规定,前一段航班没有乘坐的,则之后的所有航段自动取消,不作任何保留且不退费。
                <w:br/>
                8、旅行社已提早预定并确认订金给航空公司和酒店。游客需支付订金，并在行程开始前15个工作日支付完剩余团费。游客预订后至在行前15个工作日之间，提出取消变更，游客需承担订金损失;如在行程开始前10个工作日提出取消或变更，游客需承担全额团费损失。
                <w:br/>
                9、若旅行社单方面提出取消，以国家旅游局2014年版《团队出境旅游合同(示范文本)》第十七条为准！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
                <w:br/>
                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2025-07-09T13:40:00+08:00</dcterms:created>
  <dcterms:modified xsi:type="dcterms:W3CDTF">2025-07-09T13:40:00+08:00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